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95A" w:rsidRDefault="009E6843">
      <w:pPr>
        <w:rPr>
          <w:rFonts w:ascii="Tahoma" w:hAnsi="Tahoma" w:cs="Tahoma"/>
          <w:caps/>
          <w:color w:val="555555"/>
          <w:sz w:val="21"/>
          <w:szCs w:val="21"/>
          <w:shd w:val="clear" w:color="auto" w:fill="CBE7F1"/>
          <w:lang w:val="en-US"/>
        </w:rPr>
      </w:pPr>
      <w:r>
        <w:rPr>
          <w:rFonts w:ascii="Tahoma" w:hAnsi="Tahoma" w:cs="Tahoma"/>
          <w:caps/>
          <w:color w:val="555555"/>
          <w:sz w:val="21"/>
          <w:szCs w:val="21"/>
          <w:shd w:val="clear" w:color="auto" w:fill="CBE7F1"/>
        </w:rPr>
        <w:t>ВНЕКЛАССНОЕ МЕРОПРИЯТИЕ ПО МАТЕМАТИКЕ "ДОРОГАМИ ВЕЛИКОЙ ОТЕЧЕСТВЕННОЙ ВОЙНЫ"</w:t>
      </w:r>
    </w:p>
    <w:p w:rsidR="009E6843" w:rsidRPr="009E6843" w:rsidRDefault="009E6843"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Внеклассное мероприятие по математике «Дорогами Великой Отечественной Войны»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Цель: расширить содержание дисциплины «Математика», показать практическое применение ее в новых условиях; продолжить работу по духовно-нравственному воспитанию обучающихся колледжа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Задачи: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1. Воспитывать патриотизм, чувство уважения к участникам ВОВ, труженикам тыла; патриотические чувства к Родине и её истории.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2. Развивать гуманистическое отношение к окружающему миру, приобщение к общечеловеческим ценностям, коллективизм, отзывчивость, сопереживание.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3. Развивать нравственное сознание, несущее в себе добро, честность, справедливость и созидание.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Оформление и оборудование: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- актовый зал оформлен плакатами военных лет,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- на сцене надпись «Дорогами Великой Отечественной Войны»,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- презентации,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- аудиозаписи песен военных лет,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- аудиозапись вальса,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- компьютер,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-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мультимедиапроектор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- экран.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Ход мероприятия: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Звучит музыка «Журавли» муз.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Я.Френкеля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,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сл.Р.Гамзатов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 (очень тихо)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1 вед: Я родилась после войны, я выросла под иным небом.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Чем дорожу я в эти дни? Каким живу духовным хлебом?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(музыка «Журавли» - громко)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2 вед: Война – жестче нет слова, Война – печальней нет слова,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Война – святее нет слова, в тоске и славе этих лет,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И на устах у нас иного еще не может быть, и нет.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(А. Твардовский)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1 Вед: Каждый год в майские дни народ вспоминает грозные годы Великой отечественной войны, чтит память </w:t>
      </w:r>
      <w:proofErr w:type="gram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павших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, клянется живым. Вот уже прошло больше чем полвека со дня Победы, но время не властно над Памятью людей разных поколений. Вот поэтому мы и собрались сегодня здесь.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(На экране высвечивается фото могилы неизвестного солдата)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2 вед: Мы здесь не, потому что дата,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Как злой осколок, память жжет в груди.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К могиле неизвестного солдата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Ты в праздники и в будни приходи.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Он защитил тебя на поле боя</w:t>
      </w:r>
      <w:proofErr w:type="gramStart"/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У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пал, ни шагу не ступив назад,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И имя есть у этого героя –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Великой Армии простой солдат.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1 вед: Сегодня наш математический вечер посвящен Великой Отечественной Войне. Разрешите представить участников: команда группы № 10, команда группы № 11, команда группы № 12.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2 вед: А оценивать их будет наше уважаемое жюри в составе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1. Набокова Лариса Сергеевна, заместитель директора по учебной работе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2.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Дурнева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 Мария Александровна, заместитель директора по учебной и производственной практике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3. Коваленко Ирина Юрьевна, заместитель директора по воспитательной работе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1 вед: Название нашего вечера - «Дорогами Великой отечественной войны» и поэтому в течение всего вечера наши команды пройдут военными тропами и будут решать задачи на военную тематику, которые будут оцениваться балами. На пути следования команд будут и сражения и передышки. Та команда, которая наберет большее количество баллов, - победит.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2 вед: Для советских людей 22 июня 1941года стало черным днем календаря.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1 вед: Казалось, было холодно цветам,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И от росы они слегка поблекли.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Зарю, что шла по травам и цветам,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Обшарили немецкие бинокли.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Цветок, в росинках весь, к цветку приник.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И пограничник протянул к ним руки.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А немцы, кончив кофе пить, в тот миг</w:t>
      </w:r>
      <w:proofErr w:type="gramStart"/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lastRenderedPageBreak/>
        <w:t>В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лезали в танки, закрывали люки.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Такою все дышало тишиной,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Что вся земля еще спала, казалось,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Кто знал, что между миром и войной</w:t>
      </w:r>
      <w:proofErr w:type="gramStart"/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В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сего каких-то 5 минут осталось.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2 вед: </w:t>
      </w:r>
      <w:proofErr w:type="gram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Стратегический план ведения войны против Советского Союза имел условное название «Барбаросса», он предусматривал внезапное нанесение мощных ударов крупными силами танковых, моторизованных войск и авиации с целью разобщить, окружить и уничтожить главные силы Красной Армии, находившиеся в западной части СССР, а затем продолжить стремительное наступление в глубь страны и выйти на линию Архангельск-Астрахань.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1 вед: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 Мирный труд советских людей был нарушен. Началась Великая Отечественная война. Весь народ от мала до велика, поднялся на борьбу.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(тихо звучит мелодия «Священной войны»)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От бескрайней равнины сибирской до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полесских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 лесов и болот</w:t>
      </w:r>
      <w:proofErr w:type="gramStart"/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П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однимался народ богатырский, наш великий советский народ.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Выходил он: свободный и правый, отвечая войной на войну,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Постоять за родную державу, за могучую нашу страну.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2 вед: Итак, первое задание. На момент вторжения немецко-фашистских агрессоров враг превосходил наши войска по личному составу в 1,8 раза, по тяжелым и средним танкам в 1,5 раза, по самолетам новых типов в 3,2 раза, по орудиям и минометам в 1,25раза. Каково было вооружение захватчиков, если в войсках, прикрывавших западные границы СССР, было 2,9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млн</w:t>
      </w:r>
      <w:proofErr w:type="gram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.ч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еловек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, 1540 самолетов нового типа, 34695 орудий и минометов, 1800 тяжелых и средних танков? (Слайд № 1)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1 вед: Среди крупнейших событий второй мировой войны великая битва под Москвой занимает особое место. Именно здесь, на подступах к столице, хваленая гитлеровская армия, в течение двух лет легким маршем прошедшая многие европейские страны, потерпела первое серьезное поражение. Разгром фашистских войск под Москвой явился началом коренного поворота в ходе войны. Окончательно был похоронен гитлеровский план «блицкрига»; перед всем миром была развенчана фальшивая легенда «о непобедимости гитлеровской армии».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2 вед: Штыки от стужи побелели,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Снега мерцали синевой.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Мы, в первый раз надев шинели,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Сурово бились под Москвой.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Безусые, почти что дети,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Мы знали в яростный тот год,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Что вместо нас никто на свете</w:t>
      </w:r>
      <w:proofErr w:type="gramStart"/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З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а этот город не умрет.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1 вед: Битва под Москвой состояла из трех этапов: 1 этап – стратегически – оборонительная операция – с 30 сентября по 5 декабря 1941года, 2 этап – наступательная операция – с 6 декабря 1941 года по 7 января 1942года, 3 этап – Ржевско-Вяземская наступательная операция – с 8 января </w:t>
      </w:r>
      <w:proofErr w:type="gram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по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 20 </w:t>
      </w:r>
      <w:proofErr w:type="gram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апреля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 1942 года. (Слайд № 2) Второе задание: вам нужно выяснить, какая операция была продолжительнее и на сколько дней.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2 вед: Летала смерть зловещей тенью,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Держалась жизнь на волоске,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И шло в сраженье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ополченье</w:t>
      </w:r>
      <w:proofErr w:type="spellEnd"/>
      <w:proofErr w:type="gramStart"/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Н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а ближних подступах к Москве.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Здесь наша боль и наша слава,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И ты судьбе не изменяй.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Москва, Москва, моя Держава,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Передний край, передний край.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Любовь к Москве – любовь святая.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В тот страшный час в осенней мгле</w:t>
      </w:r>
      <w:proofErr w:type="gramStart"/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Ш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ли в бой сыны степного края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На ближних подступах к Москве.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И навсегда лежать остался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Товарищ мой в сырой траве,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Где поредевший полк сражался</w:t>
      </w:r>
      <w:proofErr w:type="gramStart"/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Н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а ближних подступах к Москве.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В лучах прожектора металась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Звезда в полночной синеве</w:t>
      </w:r>
      <w:proofErr w:type="gramStart"/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И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 дальних звёзд судьба решалась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На ближних подступах к Москве.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Здесь наша боль и наша слава,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lastRenderedPageBreak/>
        <w:t>Июньский гром, победный май.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Москва, Москва, моя Держава.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Москва всегда передний край!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1 вед: Наступление на московском направлении нацисты готовили как генеральное, решающее. Третье задание: посмотрите на таблицу и заполните пропуски.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Соотношение сил и средств к 30 сентября 1941г. (Слайд № 3)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Силы и средства РККА Вермахт Соотношение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Личный состав (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тыс</w:t>
      </w:r>
      <w:proofErr w:type="gram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.ч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ел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.) 1250 1800 1 : 1,4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Орудия и минометы 7600 Более 14000 1 : 1,8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Танки 1000 1700 ?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Самолеты 667</w:t>
      </w:r>
      <w:proofErr w:type="gram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 ?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 1 : 2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2 вед: На фронте к 4-5 декабря наступило затишье. Немецко – фашистские войска выдохлись, их наступление захлебнулось. И у наших команд небольшая передышка – давайте послушаем песню военных лет в исполнении Науменко Алены. Эту песню вы все знаете, поэтому можете подпевать.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1 вед: Следующий пункт нашего путешествия – Сталинград. После победы под Москвой были и другие победы, были и потери, и серьёзные поражения. Но враг по-прежнему был силён и коварен. Он захватил Крым, Харьков, Донбасс, вышел к излучине Дона, угрожая Сталинграду, занял Ростов-на-Дону, рвался к Кавказской нефти. Встревоженный большими потерями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И.В.Сталин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 28 июля 1942 года издаёт приказ №227, вошедший в историю под названием «Ни шагу назад!» Победа советских войск над немецко-фашистскими войсками под Сталинградом – одна из наиболее славных страниц летописи Великой Отечественной Войны. Она продолжалась 200 дней – с 17 июля 1942 года по 2 февраля 1943 года. В течение первых четырех месяцев шли упорные оборонительные бои, сначала в большой излучине Дона, а затем на подступах Сталинграда и в самом городе.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2 вед: Вот четвертое задание нашим командам на пути следования – «Для защиты плацдарма необходимо построить оборонительные сооружения. Сколько потребуется колючей проволоки, чтобы сделать заграждение в четыре ряда по периметру плацдарма в форме прямоугольника с шириной 1,23км и длиной 2,15км?» Ответы относим жюри.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1 вед: Солдаты Сталинграда стояли насмерть. Страшным позором считался отход хотя бы на 1 метр. Если же противник все же прорывался, то только там, где не оставалось в живых ни одного советского воина. Железным законом тогда было: каждый дом – крепость.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2 вед: Поклон земле – суровой и прекрасной,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Что вечно будет людям дорога!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Здесь виден новый город – светлый, ясный,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Степная ширь и Волги берега.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Став на земле суровой и прекрасной,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Копнешь песок, а он не желтый весь,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Не золотистый он, а темно-красный,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Как кровь героев, пролитая здесь!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1 вед: Сражение за Сталинград принято подразделять на два неразрывно связанных периода: оборонительный – с 17 июля по 18 ноября 1942 года, и наступательный – с 19 ноября 1942 года по 2 февраля 1943 года. Пятое задание: определить длительность каждого периода, какой из них был продолжительнее и на сколько дней? (Слайд № 4)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2 вед: Сталинградская битва – решающее сражение всей Второй мировой войны, в котором советские войска одержали крупную победу. Эта битва ознаменовала начало коренного перелома в ходе Великой Отечественной Войны и Второй мировой войны в целом. Закончилось победное наступление немецко-фашистских войск и началось их изгнание с территории Советского Союза. В ознаменовании подвига героев на Мамаевом кургане был сооружен мемориальный комплекс</w:t>
      </w:r>
      <w:proofErr w:type="gram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.</w:t>
      </w:r>
      <w:proofErr w:type="gramEnd"/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(</w:t>
      </w:r>
      <w:proofErr w:type="gram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ф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отография Мамаева кургана)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1 вед: Еще не остыли орудия. Еще догорают пожарища. Еще не </w:t>
      </w:r>
      <w:proofErr w:type="gram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подобраны убитые…Пленные сдают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 оружие. Из подвалов выходят берлинские жители и выстраиваются в очередь за солдатским супом, который выдают на площадях наши фронтовые повара. А над Рейхстагом алеет советский флаг. В ночь на 1 мая разведчики 756-го полка3-й Ударной армии Михаил Егоров и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Мелитон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Кантария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, русский и грузин, подняли советский флаг над Рейхстагом.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2 вед: 8 мая 1945 года в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Карлсхорсте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 под Берлином был подписан Акт о безоговорочной капитуляции фашистской Германии. Со стороны Германии его подписал фельдмаршал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Кейтель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, со стороны Советского Союза маршал Г.К. Жуков.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1 вед: А 24 июня на Красной Площади в Москве состоялся Парад Побед.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(Вальс)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2 вед: Остались позади долгие годы тяжелых испытаний для многих стран мира. Советские люди, понесшие наибольшие людские и материальные потери, доказали свою жизнестойкость, проявив при этом мужество, героизм и самопожертвование как на фронте, так и в тылу. Они не щадили себя ни на войне, ни в цехах </w:t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lastRenderedPageBreak/>
        <w:t>заводов, на колхозных и совхозных полях, шли на любые испытания и жертвы ради достижения победы над врагом. Они подтвердили, что обладают огромной моральной силой, величием духа, твердой убежденностью в правоте борьбы с фашизмом.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1 вед: Через века, </w:t>
      </w:r>
      <w:proofErr w:type="gram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через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 года –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Помните!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О тех, кто уже не придет никогда</w:t>
      </w:r>
      <w:proofErr w:type="gramStart"/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П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омните!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Не плачьте!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В горле сдержите стоны,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Горькие стоны.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Памяти </w:t>
      </w:r>
      <w:proofErr w:type="gram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павших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 будьте достойны!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Вечно достойны!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Преподаватель: В память о погибших прошу всех встать. Склоним голову перед великим подвигом русского солдата. Почтим память всех погибших минутой молчания.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2 вед: За все, что есть сейчас у нас,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За каждый наш счастливый час,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За то, что солнце светит нам,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Спасибо доблестным солдатам,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Что отстояли мир когда-то.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Спасибо Армии родной,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Нашим отцам и дедам!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1 вед: Подвиг нашего народа в годы Великой Отечественной войны должен помочь и нынешнему молодому поколению возвеличивать славу родного Отечества. Память о прошлом, верность традициям, заветам наших отцов и дедов, героическому прошлому России так же сильны, как и боевое оружие</w:t>
      </w:r>
      <w:proofErr w:type="gram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.</w:t>
      </w:r>
      <w:proofErr w:type="gramEnd"/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(</w:t>
      </w:r>
      <w:proofErr w:type="gram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р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 xml:space="preserve">олик с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Дино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-МС)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1 вед: А сейчас просим жюри подвести итоги и объявить результаты.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(Слово жюри, награждение команд)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2 вед: Задохнулись канонады.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В мире – тишина.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На большой земле однажды</w:t>
      </w:r>
      <w:proofErr w:type="gramStart"/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К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ончилась война.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Будем жить, встречать рассветы,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Верить и любить.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Только не забыть бы это!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Лишь бы не забыть,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Как всходило Солнце в гари,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И кружилась мгла,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А в реке – меж берегами –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Кровушка текла.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Были чёрными берёзы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Долгие года,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Были выплаканы слёзы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bookmarkStart w:id="0" w:name="_GoBack"/>
      <w:bookmarkEnd w:id="0"/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Вдовьи – навсегда.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Эта память – верьте, люди,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Всей земле нужна</w:t>
      </w:r>
      <w:proofErr w:type="gramStart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…</w:t>
      </w:r>
      <w:r>
        <w:rPr>
          <w:rStyle w:val="apple-converted-space"/>
          <w:rFonts w:ascii="Arial" w:hAnsi="Arial" w:cs="Arial"/>
          <w:color w:val="555555"/>
          <w:sz w:val="18"/>
          <w:szCs w:val="18"/>
          <w:shd w:val="clear" w:color="auto" w:fill="CBE7F1"/>
        </w:rPr>
        <w:t> </w:t>
      </w:r>
      <w:r>
        <w:rPr>
          <w:rFonts w:ascii="Arial" w:hAnsi="Arial" w:cs="Arial"/>
          <w:color w:val="555555"/>
          <w:sz w:val="18"/>
          <w:szCs w:val="18"/>
        </w:rPr>
        <w:br/>
      </w:r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Е</w:t>
      </w:r>
      <w:proofErr w:type="gramEnd"/>
      <w:r>
        <w:rPr>
          <w:rFonts w:ascii="Arial" w:hAnsi="Arial" w:cs="Arial"/>
          <w:color w:val="555555"/>
          <w:sz w:val="18"/>
          <w:szCs w:val="18"/>
          <w:shd w:val="clear" w:color="auto" w:fill="CBE7F1"/>
        </w:rPr>
        <w:t>сли мы войну забудем, вновь придет война.</w:t>
      </w:r>
    </w:p>
    <w:sectPr w:rsidR="009E6843" w:rsidRPr="009E6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43"/>
    <w:rsid w:val="009E6843"/>
    <w:rsid w:val="00F8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E68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E6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1825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Zverdvd.org</cp:lastModifiedBy>
  <cp:revision>1</cp:revision>
  <dcterms:created xsi:type="dcterms:W3CDTF">2016-12-06T18:54:00Z</dcterms:created>
  <dcterms:modified xsi:type="dcterms:W3CDTF">2016-12-06T18:57:00Z</dcterms:modified>
</cp:coreProperties>
</file>